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4F5" w:rsidRPr="00FF59E2" w:rsidRDefault="00A013CD" w:rsidP="00FF59E2">
      <w:pPr>
        <w:shd w:val="clear" w:color="auto" w:fill="FFFFFF"/>
        <w:spacing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LA VITA E’ UN DONO PREZIOSO</w:t>
      </w: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r w:rsidRPr="00FF59E2">
        <w:rPr>
          <w:rFonts w:eastAsia="Times New Roman" w:cstheme="minorHAnsi"/>
          <w:color w:val="333333"/>
          <w:lang w:eastAsia="it-IT"/>
        </w:rPr>
        <w:t xml:space="preserve">Attività per i bambini </w:t>
      </w:r>
      <w:r w:rsidR="00FF59E2">
        <w:rPr>
          <w:rFonts w:eastAsia="Times New Roman" w:cstheme="minorHAnsi"/>
          <w:color w:val="333333"/>
          <w:lang w:eastAsia="it-IT"/>
        </w:rPr>
        <w:t xml:space="preserve">di </w:t>
      </w:r>
      <w:r w:rsidRPr="00FF59E2">
        <w:rPr>
          <w:rFonts w:eastAsia="Times New Roman" w:cstheme="minorHAnsi"/>
          <w:color w:val="333333"/>
          <w:lang w:eastAsia="it-IT"/>
        </w:rPr>
        <w:t>6/8 anni</w:t>
      </w:r>
    </w:p>
    <w:p w:rsidR="002A6137" w:rsidRPr="00FF59E2" w:rsidRDefault="002A6137" w:rsidP="00FF59E2">
      <w:pPr>
        <w:shd w:val="clear" w:color="auto" w:fill="FFFFFF"/>
        <w:spacing w:after="0" w:line="240" w:lineRule="auto"/>
        <w:jc w:val="both"/>
        <w:rPr>
          <w:rFonts w:eastAsia="Times New Roman" w:cstheme="minorHAnsi"/>
          <w:color w:val="333333"/>
          <w:lang w:eastAsia="it-IT"/>
        </w:rPr>
      </w:pPr>
    </w:p>
    <w:p w:rsidR="00AB34F5" w:rsidRPr="00FF59E2" w:rsidRDefault="00AB34F5" w:rsidP="00FF59E2">
      <w:pPr>
        <w:shd w:val="clear" w:color="auto" w:fill="FFFFFF"/>
        <w:spacing w:after="0" w:line="240" w:lineRule="auto"/>
        <w:jc w:val="both"/>
        <w:rPr>
          <w:rFonts w:eastAsia="Times New Roman" w:cstheme="minorHAnsi"/>
          <w:color w:val="333333"/>
          <w:lang w:eastAsia="it-IT"/>
        </w:rPr>
      </w:pPr>
      <w:r w:rsidRPr="00FF59E2">
        <w:rPr>
          <w:rFonts w:eastAsia="Times New Roman" w:cstheme="minorHAnsi"/>
          <w:color w:val="333333"/>
          <w:lang w:eastAsia="it-IT"/>
        </w:rPr>
        <w:t>Dal messaggio della Giornata per la vita 2018</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A013CD" w:rsidRDefault="00A013CD" w:rsidP="00A013CD">
      <w:pPr>
        <w:jc w:val="both"/>
      </w:pPr>
      <w:r>
        <w:t>L’esistenza è il dono più prezioso fatto all’uomo, attraverso il quale siamo chiamati a partecipare al soffio vitale di Dio nel figlio suo Gesù. Questa è l’eredità, il germoglio, che possiamo lasciare alle nuove generazioni: «facciano del bene, si arricchiscano di opere buone, siano pronti a dare e a condividere: così si metteranno da parte un buon capitale per il futuro, per acquistarsi la vita vera» (1Tim 6, 18-19).</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AB34F5" w:rsidRPr="00FF59E2" w:rsidRDefault="00FF59E2" w:rsidP="00FF59E2">
      <w:pPr>
        <w:shd w:val="clear" w:color="auto" w:fill="FFFFFF"/>
        <w:spacing w:after="0" w:line="240" w:lineRule="auto"/>
        <w:jc w:val="both"/>
        <w:rPr>
          <w:rFonts w:eastAsia="Times New Roman" w:cstheme="minorHAnsi"/>
          <w:color w:val="333333"/>
          <w:u w:val="single"/>
          <w:lang w:eastAsia="it-IT"/>
        </w:rPr>
      </w:pPr>
      <w:r w:rsidRPr="00FF59E2">
        <w:rPr>
          <w:rFonts w:eastAsia="Times New Roman" w:cstheme="minorHAnsi"/>
          <w:color w:val="333333"/>
          <w:u w:val="single"/>
          <w:lang w:eastAsia="it-IT"/>
        </w:rPr>
        <w:t>Obiettivo</w:t>
      </w:r>
    </w:p>
    <w:p w:rsidR="008B3950" w:rsidRPr="00FF59E2" w:rsidRDefault="00A013CD" w:rsidP="00FF59E2">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Vedere la propria vita come un dono prezioso da parte dei propri genitori e di Dio</w:t>
      </w:r>
    </w:p>
    <w:p w:rsidR="008B3950" w:rsidRPr="00FF59E2" w:rsidRDefault="00A013CD" w:rsidP="00FF59E2">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Scoprire nella propria vita i tanti doni che ci circondano</w:t>
      </w:r>
    </w:p>
    <w:p w:rsidR="004D3642" w:rsidRDefault="00A013CD" w:rsidP="00FF59E2">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Dare un valore ai possibili doni che ci circondano, valorizzando quelli che ci fanno davvero bene</w:t>
      </w:r>
    </w:p>
    <w:p w:rsidR="00A013CD" w:rsidRPr="00FF59E2" w:rsidRDefault="00A013CD" w:rsidP="00FF59E2">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Saper riconoscere i doni che ognuno ha dentro di sé e che può mettere a disposizione degli altri</w:t>
      </w:r>
    </w:p>
    <w:p w:rsidR="00AB34F5" w:rsidRPr="00FF59E2"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M</w:t>
      </w:r>
      <w:r w:rsidR="00AB34F5" w:rsidRPr="00FF59E2">
        <w:rPr>
          <w:rFonts w:asciiTheme="minorHAnsi" w:hAnsiTheme="minorHAnsi" w:cstheme="minorHAnsi"/>
          <w:b w:val="0"/>
          <w:i w:val="0"/>
          <w:sz w:val="22"/>
          <w:szCs w:val="22"/>
          <w:u w:val="single"/>
        </w:rPr>
        <w:t>odalità</w:t>
      </w:r>
      <w:r w:rsidR="00AB34F5" w:rsidRPr="00FF59E2">
        <w:rPr>
          <w:rFonts w:asciiTheme="minorHAnsi" w:hAnsiTheme="minorHAnsi" w:cstheme="minorHAnsi"/>
          <w:b w:val="0"/>
          <w:i w:val="0"/>
          <w:sz w:val="22"/>
          <w:szCs w:val="22"/>
        </w:rPr>
        <w:t xml:space="preserve">: </w:t>
      </w:r>
      <w:r w:rsidR="00A013CD">
        <w:rPr>
          <w:rFonts w:asciiTheme="minorHAnsi" w:hAnsiTheme="minorHAnsi" w:cstheme="minorHAnsi"/>
          <w:b w:val="0"/>
          <w:i w:val="0"/>
          <w:sz w:val="22"/>
          <w:szCs w:val="22"/>
        </w:rPr>
        <w:t>gioco, discussione di gruppo, lavoro personale</w:t>
      </w:r>
    </w:p>
    <w:p w:rsidR="00AB34F5" w:rsidRPr="00FF59E2"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C</w:t>
      </w:r>
      <w:r w:rsidR="00AB34F5" w:rsidRPr="00FF59E2">
        <w:rPr>
          <w:rFonts w:asciiTheme="minorHAnsi" w:hAnsiTheme="minorHAnsi" w:cstheme="minorHAnsi"/>
          <w:b w:val="0"/>
          <w:i w:val="0"/>
          <w:sz w:val="22"/>
          <w:szCs w:val="22"/>
          <w:u w:val="single"/>
        </w:rPr>
        <w:t>osa serve</w:t>
      </w:r>
      <w:r w:rsidR="00AB34F5" w:rsidRPr="00FF59E2">
        <w:rPr>
          <w:rFonts w:asciiTheme="minorHAnsi" w:hAnsiTheme="minorHAnsi" w:cstheme="minorHAnsi"/>
          <w:b w:val="0"/>
          <w:i w:val="0"/>
          <w:sz w:val="22"/>
          <w:szCs w:val="22"/>
        </w:rPr>
        <w:t xml:space="preserve">: </w:t>
      </w:r>
      <w:r w:rsidR="00A013CD">
        <w:rPr>
          <w:rFonts w:asciiTheme="minorHAnsi" w:hAnsiTheme="minorHAnsi" w:cstheme="minorHAnsi"/>
          <w:b w:val="0"/>
          <w:i w:val="0"/>
          <w:sz w:val="22"/>
          <w:szCs w:val="22"/>
        </w:rPr>
        <w:t>bigliettini con i vari doni all’interno di una scatola regalo (1 per ogni bambino o il doppio a seconda di quanti sono i bambini nel gruppo), un cartellone, pennarelli,</w:t>
      </w:r>
      <w:r w:rsidR="00351261">
        <w:rPr>
          <w:rFonts w:asciiTheme="minorHAnsi" w:hAnsiTheme="minorHAnsi" w:cstheme="minorHAnsi"/>
          <w:b w:val="0"/>
          <w:i w:val="0"/>
          <w:sz w:val="22"/>
          <w:szCs w:val="22"/>
        </w:rPr>
        <w:t xml:space="preserve"> 1 sacchettino per ogni bambino con un </w:t>
      </w:r>
      <w:r w:rsidR="00A013CD">
        <w:rPr>
          <w:rFonts w:asciiTheme="minorHAnsi" w:hAnsiTheme="minorHAnsi" w:cstheme="minorHAnsi"/>
          <w:b w:val="0"/>
          <w:i w:val="0"/>
          <w:sz w:val="22"/>
          <w:szCs w:val="22"/>
        </w:rPr>
        <w:t>bulbo di una pianta,</w:t>
      </w:r>
      <w:r w:rsidR="00351261">
        <w:rPr>
          <w:rFonts w:asciiTheme="minorHAnsi" w:hAnsiTheme="minorHAnsi" w:cstheme="minorHAnsi"/>
          <w:b w:val="0"/>
          <w:i w:val="0"/>
          <w:sz w:val="22"/>
          <w:szCs w:val="22"/>
        </w:rPr>
        <w:t xml:space="preserve"> un foglietto</w:t>
      </w:r>
      <w:r w:rsidR="006778B9">
        <w:rPr>
          <w:rFonts w:asciiTheme="minorHAnsi" w:hAnsiTheme="minorHAnsi" w:cstheme="minorHAnsi"/>
          <w:b w:val="0"/>
          <w:i w:val="0"/>
          <w:sz w:val="22"/>
          <w:szCs w:val="22"/>
        </w:rPr>
        <w:t xml:space="preserve"> tipo post-it per ogni bambino,</w:t>
      </w:r>
      <w:r w:rsidR="00A013CD">
        <w:rPr>
          <w:rFonts w:asciiTheme="minorHAnsi" w:hAnsiTheme="minorHAnsi" w:cstheme="minorHAnsi"/>
          <w:b w:val="0"/>
          <w:i w:val="0"/>
          <w:sz w:val="22"/>
          <w:szCs w:val="22"/>
        </w:rPr>
        <w:t xml:space="preserve"> canzone “</w:t>
      </w:r>
      <w:r w:rsidR="0088556A">
        <w:rPr>
          <w:rFonts w:asciiTheme="minorHAnsi" w:hAnsiTheme="minorHAnsi" w:cstheme="minorHAnsi"/>
          <w:b w:val="0"/>
          <w:i w:val="0"/>
          <w:sz w:val="22"/>
          <w:szCs w:val="22"/>
        </w:rPr>
        <w:t>C</w:t>
      </w:r>
      <w:r w:rsidR="00A013CD">
        <w:rPr>
          <w:rFonts w:asciiTheme="minorHAnsi" w:hAnsiTheme="minorHAnsi" w:cstheme="minorHAnsi"/>
          <w:b w:val="0"/>
          <w:i w:val="0"/>
          <w:sz w:val="22"/>
          <w:szCs w:val="22"/>
        </w:rPr>
        <w:t>ome un prodigio” di Vezzani e attrezzatura per ascoltarla oppure salmo 139</w:t>
      </w:r>
    </w:p>
    <w:p w:rsidR="00AB34F5" w:rsidRPr="00FF59E2" w:rsidRDefault="00AB34F5"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rPr>
        <w:t>ATTIVITA’</w:t>
      </w:r>
    </w:p>
    <w:p w:rsidR="004D3642" w:rsidRDefault="002A6137" w:rsidP="00A013CD">
      <w:pPr>
        <w:pStyle w:val="western"/>
        <w:numPr>
          <w:ilvl w:val="0"/>
          <w:numId w:val="2"/>
        </w:numPr>
        <w:jc w:val="both"/>
        <w:rPr>
          <w:rFonts w:asciiTheme="minorHAnsi" w:hAnsiTheme="minorHAnsi" w:cstheme="minorHAnsi"/>
          <w:b w:val="0"/>
          <w:i w:val="0"/>
          <w:sz w:val="22"/>
          <w:szCs w:val="22"/>
        </w:rPr>
      </w:pPr>
      <w:r w:rsidRPr="00A013CD">
        <w:rPr>
          <w:rFonts w:asciiTheme="minorHAnsi" w:hAnsiTheme="minorHAnsi" w:cstheme="minorHAnsi"/>
          <w:b w:val="0"/>
          <w:i w:val="0"/>
          <w:sz w:val="22"/>
          <w:szCs w:val="22"/>
        </w:rPr>
        <w:t>P</w:t>
      </w:r>
      <w:r w:rsidR="004D3642" w:rsidRPr="00A013CD">
        <w:rPr>
          <w:rFonts w:asciiTheme="minorHAnsi" w:hAnsiTheme="minorHAnsi" w:cstheme="minorHAnsi"/>
          <w:b w:val="0"/>
          <w:i w:val="0"/>
          <w:sz w:val="22"/>
          <w:szCs w:val="22"/>
        </w:rPr>
        <w:t xml:space="preserve">resentare ai bambini </w:t>
      </w:r>
      <w:r w:rsidR="00A013CD" w:rsidRPr="00A013CD">
        <w:rPr>
          <w:rFonts w:asciiTheme="minorHAnsi" w:hAnsiTheme="minorHAnsi" w:cstheme="minorHAnsi"/>
          <w:b w:val="0"/>
          <w:i w:val="0"/>
          <w:sz w:val="22"/>
          <w:szCs w:val="22"/>
        </w:rPr>
        <w:t xml:space="preserve">un pacco regalo ben incartato e chiedere loro di </w:t>
      </w:r>
      <w:r w:rsidR="00351261">
        <w:rPr>
          <w:rFonts w:asciiTheme="minorHAnsi" w:hAnsiTheme="minorHAnsi" w:cstheme="minorHAnsi"/>
          <w:b w:val="0"/>
          <w:i w:val="0"/>
          <w:sz w:val="22"/>
          <w:szCs w:val="22"/>
        </w:rPr>
        <w:t>scartarlo</w:t>
      </w:r>
      <w:r w:rsidR="00A013CD" w:rsidRPr="00A013CD">
        <w:rPr>
          <w:rFonts w:asciiTheme="minorHAnsi" w:hAnsiTheme="minorHAnsi" w:cstheme="minorHAnsi"/>
          <w:b w:val="0"/>
          <w:i w:val="0"/>
          <w:sz w:val="22"/>
          <w:szCs w:val="22"/>
        </w:rPr>
        <w:t xml:space="preserve">. Dentro troveranno tanti bigliettini piegati a metà (1 per ogni bambino o il doppio a seconda del numero di bambini che </w:t>
      </w:r>
      <w:r w:rsidR="00A013CD">
        <w:rPr>
          <w:rFonts w:asciiTheme="minorHAnsi" w:hAnsiTheme="minorHAnsi" w:cstheme="minorHAnsi"/>
          <w:b w:val="0"/>
          <w:i w:val="0"/>
          <w:sz w:val="22"/>
          <w:szCs w:val="22"/>
        </w:rPr>
        <w:t>compongono il gruppo) e, passandosi la scatola, ogni bambino dovrà pescare 1 o 2 biglietti senza aprirli.</w:t>
      </w:r>
    </w:p>
    <w:p w:rsidR="004D3642" w:rsidRDefault="00A013CD" w:rsidP="0088556A">
      <w:pPr>
        <w:pStyle w:val="western"/>
        <w:numPr>
          <w:ilvl w:val="0"/>
          <w:numId w:val="2"/>
        </w:numPr>
        <w:jc w:val="both"/>
        <w:rPr>
          <w:rFonts w:asciiTheme="minorHAnsi" w:hAnsiTheme="minorHAnsi" w:cstheme="minorHAnsi"/>
          <w:b w:val="0"/>
          <w:i w:val="0"/>
          <w:sz w:val="22"/>
          <w:szCs w:val="22"/>
        </w:rPr>
      </w:pPr>
      <w:r w:rsidRPr="00351261">
        <w:rPr>
          <w:rFonts w:asciiTheme="minorHAnsi" w:hAnsiTheme="minorHAnsi" w:cstheme="minorHAnsi"/>
          <w:b w:val="0"/>
          <w:i w:val="0"/>
          <w:sz w:val="22"/>
          <w:szCs w:val="22"/>
        </w:rPr>
        <w:t xml:space="preserve">Al termine del giro un bambino alla volta aprirà il suo bigliettino e leggerà agli altri il contenuto. Si tratterà di doni (materiali o no) che ognuno di noi può ritrovare nella </w:t>
      </w:r>
      <w:r w:rsidR="00351261" w:rsidRPr="00351261">
        <w:rPr>
          <w:rFonts w:asciiTheme="minorHAnsi" w:hAnsiTheme="minorHAnsi" w:cstheme="minorHAnsi"/>
          <w:b w:val="0"/>
          <w:i w:val="0"/>
          <w:sz w:val="22"/>
          <w:szCs w:val="22"/>
        </w:rPr>
        <w:t xml:space="preserve">propria </w:t>
      </w:r>
      <w:r w:rsidRPr="00351261">
        <w:rPr>
          <w:rFonts w:asciiTheme="minorHAnsi" w:hAnsiTheme="minorHAnsi" w:cstheme="minorHAnsi"/>
          <w:b w:val="0"/>
          <w:i w:val="0"/>
          <w:sz w:val="22"/>
          <w:szCs w:val="22"/>
        </w:rPr>
        <w:t>vita</w:t>
      </w:r>
      <w:r w:rsidR="00351261" w:rsidRPr="00351261">
        <w:rPr>
          <w:rFonts w:asciiTheme="minorHAnsi" w:hAnsiTheme="minorHAnsi" w:cstheme="minorHAnsi"/>
          <w:b w:val="0"/>
          <w:i w:val="0"/>
          <w:sz w:val="22"/>
          <w:szCs w:val="22"/>
        </w:rPr>
        <w:t xml:space="preserve"> (play station, lettor</w:t>
      </w:r>
      <w:r w:rsidR="00351261">
        <w:rPr>
          <w:rFonts w:asciiTheme="minorHAnsi" w:hAnsiTheme="minorHAnsi" w:cstheme="minorHAnsi"/>
          <w:b w:val="0"/>
          <w:i w:val="0"/>
          <w:sz w:val="22"/>
          <w:szCs w:val="22"/>
        </w:rPr>
        <w:t>e</w:t>
      </w:r>
      <w:r w:rsidR="00351261" w:rsidRPr="00351261">
        <w:rPr>
          <w:rFonts w:asciiTheme="minorHAnsi" w:hAnsiTheme="minorHAnsi" w:cstheme="minorHAnsi"/>
          <w:b w:val="0"/>
          <w:i w:val="0"/>
          <w:sz w:val="22"/>
          <w:szCs w:val="22"/>
        </w:rPr>
        <w:t xml:space="preserve"> dvd, famiglia, amici, creato, gioco in scatola, lego, ….vita). Man mano che i bigliettini vengono letti, la catechista scriverà su un</w:t>
      </w:r>
      <w:r w:rsidR="00351261">
        <w:rPr>
          <w:rFonts w:asciiTheme="minorHAnsi" w:hAnsiTheme="minorHAnsi" w:cstheme="minorHAnsi"/>
          <w:b w:val="0"/>
          <w:i w:val="0"/>
          <w:sz w:val="22"/>
          <w:szCs w:val="22"/>
        </w:rPr>
        <w:t xml:space="preserve"> cartellone la parola trovata e insieme ai bambini si cercherà di capire se si tratta di un dono prezioso o meno attribuendogli un pun</w:t>
      </w:r>
      <w:r w:rsidR="006778B9">
        <w:rPr>
          <w:rFonts w:asciiTheme="minorHAnsi" w:hAnsiTheme="minorHAnsi" w:cstheme="minorHAnsi"/>
          <w:b w:val="0"/>
          <w:i w:val="0"/>
          <w:sz w:val="22"/>
          <w:szCs w:val="22"/>
        </w:rPr>
        <w:t>teggio da 1 (poco importante) a</w:t>
      </w:r>
      <w:r w:rsidR="00351261">
        <w:rPr>
          <w:rFonts w:asciiTheme="minorHAnsi" w:hAnsiTheme="minorHAnsi" w:cstheme="minorHAnsi"/>
          <w:b w:val="0"/>
          <w:i w:val="0"/>
          <w:sz w:val="22"/>
          <w:szCs w:val="22"/>
        </w:rPr>
        <w:t xml:space="preserve"> 5 (preziosissimo). Dalla discussione dovrà emergere che tra i vari doni il più importante è la vita che ci è stata data dai nostri genitori e da Dio senza la quale non potremmo avere nient’altro di tutto il resto.</w:t>
      </w:r>
    </w:p>
    <w:p w:rsidR="00351261" w:rsidRPr="00351261" w:rsidRDefault="00351261" w:rsidP="0088556A">
      <w:pPr>
        <w:pStyle w:val="western"/>
        <w:numPr>
          <w:ilvl w:val="0"/>
          <w:numId w:val="2"/>
        </w:numPr>
        <w:jc w:val="both"/>
        <w:rPr>
          <w:rFonts w:asciiTheme="minorHAnsi" w:hAnsiTheme="minorHAnsi" w:cstheme="minorHAnsi"/>
          <w:b w:val="0"/>
          <w:i w:val="0"/>
          <w:sz w:val="22"/>
          <w:szCs w:val="22"/>
        </w:rPr>
      </w:pPr>
      <w:r>
        <w:rPr>
          <w:rFonts w:asciiTheme="minorHAnsi" w:hAnsiTheme="minorHAnsi" w:cstheme="minorHAnsi"/>
          <w:b w:val="0"/>
          <w:i w:val="0"/>
          <w:sz w:val="22"/>
          <w:szCs w:val="22"/>
        </w:rPr>
        <w:t xml:space="preserve">Ogni bambino poi sarà invitato a pensare a quali sono i doni personali che ha e a sceglierne uno che potrebbe mettere a diposizione degli altri (gentilezza, capacità di ascolto, bravura nel disegno, disponibilità all’ aiuto…). Il dono che avrà scelto lo dovrà poi scrivere su un foglietto che verrà appeso ad un sacchettino (consegnato dalla catechista) nel quale sarà contenuto un piccolo bulbo. </w:t>
      </w:r>
    </w:p>
    <w:p w:rsidR="00BA60FF" w:rsidRDefault="00351261" w:rsidP="00A26204">
      <w:pPr>
        <w:pStyle w:val="Paragrafoelenco"/>
        <w:numPr>
          <w:ilvl w:val="0"/>
          <w:numId w:val="2"/>
        </w:numPr>
        <w:jc w:val="both"/>
        <w:rPr>
          <w:rFonts w:cstheme="minorHAnsi"/>
        </w:rPr>
      </w:pPr>
      <w:r>
        <w:rPr>
          <w:rFonts w:cstheme="minorHAnsi"/>
        </w:rPr>
        <w:t xml:space="preserve">I bambini saranno invitati a </w:t>
      </w:r>
      <w:r w:rsidR="0088556A">
        <w:rPr>
          <w:rFonts w:cstheme="minorHAnsi"/>
        </w:rPr>
        <w:t>piantare il bulbo in un vaso e a coltivarlo nel tempo come segno della volontà di custod</w:t>
      </w:r>
      <w:r w:rsidR="006778B9">
        <w:rPr>
          <w:rFonts w:cstheme="minorHAnsi"/>
        </w:rPr>
        <w:t>ire il dono scelto perché sia “</w:t>
      </w:r>
      <w:r w:rsidR="0088556A">
        <w:rPr>
          <w:rFonts w:cstheme="minorHAnsi"/>
        </w:rPr>
        <w:t>germoglio di bene” per gli altri nel presente e nel futuro.</w:t>
      </w:r>
    </w:p>
    <w:p w:rsidR="0088556A" w:rsidRDefault="0088556A" w:rsidP="00A26204">
      <w:pPr>
        <w:pStyle w:val="Paragrafoelenco"/>
        <w:numPr>
          <w:ilvl w:val="0"/>
          <w:numId w:val="2"/>
        </w:numPr>
        <w:jc w:val="both"/>
        <w:rPr>
          <w:rFonts w:cstheme="minorHAnsi"/>
        </w:rPr>
      </w:pPr>
      <w:r>
        <w:rPr>
          <w:rFonts w:cstheme="minorHAnsi"/>
        </w:rPr>
        <w:t>Preghiera finale attraverso la canzone “Come un prodigio” di Vezzani o attraverso la lettura del salmo 139</w:t>
      </w:r>
    </w:p>
    <w:p w:rsidR="0088556A" w:rsidRDefault="0088556A" w:rsidP="0088556A">
      <w:pPr>
        <w:jc w:val="both"/>
        <w:rPr>
          <w:rFonts w:cstheme="minorHAnsi"/>
        </w:rPr>
      </w:pPr>
      <w:r>
        <w:rPr>
          <w:rFonts w:cstheme="minorHAnsi"/>
        </w:rPr>
        <w:t>ALLEGATI</w:t>
      </w:r>
    </w:p>
    <w:p w:rsidR="0088556A" w:rsidRPr="0088556A" w:rsidRDefault="0088556A" w:rsidP="0088556A">
      <w:pPr>
        <w:pStyle w:val="Paragrafoelenco"/>
        <w:numPr>
          <w:ilvl w:val="0"/>
          <w:numId w:val="15"/>
        </w:numPr>
        <w:jc w:val="both"/>
        <w:rPr>
          <w:rFonts w:cstheme="minorHAnsi"/>
        </w:rPr>
      </w:pPr>
      <w:r w:rsidRPr="0088556A">
        <w:rPr>
          <w:rFonts w:cstheme="minorHAnsi"/>
        </w:rPr>
        <w:t>Possibili doni da scrivere nei foglietti all’interno del pacco regalo: PLAY STATION, LETTORE DVD, FAMIGLIA, AMICI, CREATO, GIOCO IN SCATOLA, AFFETTO DI CHI MI VUOLE BENE, LEGO, VITA, BAMBOLINE LOL, GENTILEZZA, SCUOLA</w:t>
      </w:r>
      <w:r w:rsidR="00AE1AF8">
        <w:rPr>
          <w:rFonts w:cstheme="minorHAnsi"/>
        </w:rPr>
        <w:t>, GESU’</w:t>
      </w:r>
      <w:r w:rsidRPr="0088556A">
        <w:rPr>
          <w:rFonts w:cstheme="minorHAnsi"/>
        </w:rPr>
        <w:t xml:space="preserve"> …</w:t>
      </w:r>
    </w:p>
    <w:p w:rsidR="0088556A" w:rsidRPr="0088556A" w:rsidRDefault="0088556A" w:rsidP="0088556A">
      <w:pPr>
        <w:pStyle w:val="Paragrafoelenco"/>
        <w:numPr>
          <w:ilvl w:val="0"/>
          <w:numId w:val="15"/>
        </w:numPr>
        <w:jc w:val="both"/>
        <w:rPr>
          <w:rFonts w:cstheme="minorHAnsi"/>
        </w:rPr>
      </w:pPr>
      <w:r w:rsidRPr="0088556A">
        <w:rPr>
          <w:rFonts w:cstheme="minorHAnsi"/>
        </w:rPr>
        <w:t xml:space="preserve">Link per la canzone </w:t>
      </w:r>
      <w:bookmarkStart w:id="0" w:name="_GoBack"/>
      <w:bookmarkEnd w:id="0"/>
      <w:r w:rsidRPr="0088556A">
        <w:rPr>
          <w:rFonts w:cstheme="minorHAnsi"/>
        </w:rPr>
        <w:t xml:space="preserve">“Come un prodigio” di Debora Vezzani                     </w:t>
      </w:r>
      <w:hyperlink r:id="rId7" w:history="1">
        <w:r w:rsidRPr="0088556A">
          <w:rPr>
            <w:rStyle w:val="Collegamentoipertestuale"/>
            <w:rFonts w:cstheme="minorHAnsi"/>
          </w:rPr>
          <w:t>https://youtu.be/KOSXHmMwJQI</w:t>
        </w:r>
      </w:hyperlink>
    </w:p>
    <w:p w:rsidR="0088556A" w:rsidRDefault="0088556A" w:rsidP="0088556A">
      <w:pPr>
        <w:pStyle w:val="Paragrafoelenco"/>
        <w:numPr>
          <w:ilvl w:val="0"/>
          <w:numId w:val="15"/>
        </w:numPr>
        <w:jc w:val="both"/>
        <w:rPr>
          <w:rFonts w:cstheme="minorHAnsi"/>
        </w:rPr>
      </w:pPr>
      <w:r w:rsidRPr="0088556A">
        <w:rPr>
          <w:rFonts w:cstheme="minorHAnsi"/>
        </w:rPr>
        <w:t>Testo del salmo 139</w:t>
      </w:r>
    </w:p>
    <w:p w:rsidR="0088556A" w:rsidRPr="0088556A" w:rsidRDefault="0088556A" w:rsidP="0088556A">
      <w:pPr>
        <w:pStyle w:val="Paragrafoelenco"/>
        <w:jc w:val="both"/>
        <w:rPr>
          <w:rFonts w:cstheme="minorHAnsi"/>
        </w:rPr>
      </w:pPr>
      <w:r w:rsidRPr="0088556A">
        <w:rPr>
          <w:rFonts w:cstheme="minorHAnsi"/>
        </w:rPr>
        <w:t>Signore, tu mi scruti e mi conosci,</w:t>
      </w:r>
    </w:p>
    <w:p w:rsidR="0088556A" w:rsidRPr="0088556A" w:rsidRDefault="0088556A" w:rsidP="0088556A">
      <w:pPr>
        <w:pStyle w:val="Paragrafoelenco"/>
        <w:jc w:val="both"/>
        <w:rPr>
          <w:rFonts w:cstheme="minorHAnsi"/>
        </w:rPr>
      </w:pPr>
      <w:r w:rsidRPr="0088556A">
        <w:rPr>
          <w:rFonts w:cstheme="minorHAnsi"/>
        </w:rPr>
        <w:t>tu conosci quando mi siedo e quando mi alzo,</w:t>
      </w:r>
    </w:p>
    <w:p w:rsidR="0088556A" w:rsidRDefault="0088556A" w:rsidP="0088556A">
      <w:pPr>
        <w:pStyle w:val="Paragrafoelenco"/>
        <w:jc w:val="both"/>
        <w:rPr>
          <w:rFonts w:cstheme="minorHAnsi"/>
        </w:rPr>
      </w:pPr>
      <w:r w:rsidRPr="0088556A">
        <w:rPr>
          <w:rFonts w:cstheme="minorHAnsi"/>
        </w:rPr>
        <w:t>intendi da lontano i miei pensieri,</w:t>
      </w:r>
    </w:p>
    <w:p w:rsidR="0088556A" w:rsidRPr="0088556A" w:rsidRDefault="0088556A" w:rsidP="0088556A">
      <w:pPr>
        <w:pStyle w:val="Paragrafoelenco"/>
        <w:jc w:val="both"/>
        <w:rPr>
          <w:rFonts w:cstheme="minorHAnsi"/>
        </w:rPr>
      </w:pPr>
      <w:r w:rsidRPr="0088556A">
        <w:rPr>
          <w:rFonts w:cstheme="minorHAnsi"/>
        </w:rPr>
        <w:lastRenderedPageBreak/>
        <w:t>osservi il mio cammino e il mio riposo,</w:t>
      </w:r>
    </w:p>
    <w:p w:rsidR="0088556A" w:rsidRDefault="0088556A" w:rsidP="0088556A">
      <w:pPr>
        <w:pStyle w:val="Paragrafoelenco"/>
        <w:jc w:val="both"/>
        <w:rPr>
          <w:rFonts w:cstheme="minorHAnsi"/>
        </w:rPr>
      </w:pPr>
      <w:r w:rsidRPr="0088556A">
        <w:rPr>
          <w:rFonts w:cstheme="minorHAnsi"/>
        </w:rPr>
        <w:t>ti sono note tutte le mie vie.</w:t>
      </w:r>
    </w:p>
    <w:p w:rsidR="0088556A" w:rsidRPr="0088556A" w:rsidRDefault="0088556A" w:rsidP="0088556A">
      <w:pPr>
        <w:pStyle w:val="Paragrafoelenco"/>
        <w:jc w:val="both"/>
        <w:rPr>
          <w:rFonts w:cstheme="minorHAnsi"/>
        </w:rPr>
      </w:pPr>
      <w:r w:rsidRPr="0088556A">
        <w:rPr>
          <w:rFonts w:cstheme="minorHAnsi"/>
        </w:rPr>
        <w:t>La mia parola non è ancora sulla lingua</w:t>
      </w:r>
    </w:p>
    <w:p w:rsidR="0088556A" w:rsidRDefault="0088556A" w:rsidP="0088556A">
      <w:pPr>
        <w:pStyle w:val="Paragrafoelenco"/>
        <w:jc w:val="both"/>
        <w:rPr>
          <w:rFonts w:cstheme="minorHAnsi"/>
        </w:rPr>
      </w:pPr>
      <w:r w:rsidRPr="0088556A">
        <w:rPr>
          <w:rFonts w:cstheme="minorHAnsi"/>
        </w:rPr>
        <w:t>ed ecco, Signore, già la conosci tutta.</w:t>
      </w:r>
    </w:p>
    <w:p w:rsidR="0088556A" w:rsidRPr="0088556A" w:rsidRDefault="0088556A" w:rsidP="0088556A">
      <w:pPr>
        <w:pStyle w:val="Paragrafoelenco"/>
        <w:jc w:val="both"/>
        <w:rPr>
          <w:rFonts w:cstheme="minorHAnsi"/>
        </w:rPr>
      </w:pPr>
      <w:r w:rsidRPr="0088556A">
        <w:rPr>
          <w:rFonts w:cstheme="minorHAnsi"/>
        </w:rPr>
        <w:t>Alle spalle e di fronte mi circondi</w:t>
      </w:r>
    </w:p>
    <w:p w:rsidR="0088556A" w:rsidRDefault="0088556A" w:rsidP="0088556A">
      <w:pPr>
        <w:pStyle w:val="Paragrafoelenco"/>
        <w:jc w:val="both"/>
        <w:rPr>
          <w:rFonts w:cstheme="minorHAnsi"/>
        </w:rPr>
      </w:pPr>
      <w:r w:rsidRPr="0088556A">
        <w:rPr>
          <w:rFonts w:cstheme="minorHAnsi"/>
        </w:rPr>
        <w:t>e poni su di me la tua mano.</w:t>
      </w:r>
    </w:p>
    <w:p w:rsidR="0088556A" w:rsidRPr="0088556A" w:rsidRDefault="0088556A" w:rsidP="0088556A">
      <w:pPr>
        <w:pStyle w:val="Paragrafoelenco"/>
        <w:jc w:val="both"/>
        <w:rPr>
          <w:rFonts w:cstheme="minorHAnsi"/>
        </w:rPr>
      </w:pPr>
      <w:r w:rsidRPr="0088556A">
        <w:rPr>
          <w:rFonts w:cstheme="minorHAnsi"/>
        </w:rPr>
        <w:t>Meravigliosa per me la tua conoscenza,</w:t>
      </w:r>
    </w:p>
    <w:p w:rsidR="0088556A" w:rsidRDefault="0088556A" w:rsidP="0088556A">
      <w:pPr>
        <w:pStyle w:val="Paragrafoelenco"/>
        <w:jc w:val="both"/>
        <w:rPr>
          <w:rFonts w:cstheme="minorHAnsi"/>
        </w:rPr>
      </w:pPr>
      <w:r w:rsidRPr="0088556A">
        <w:rPr>
          <w:rFonts w:cstheme="minorHAnsi"/>
        </w:rPr>
        <w:t>troppo alta, per me inaccessibile.</w:t>
      </w:r>
    </w:p>
    <w:p w:rsidR="0088556A" w:rsidRPr="0088556A" w:rsidRDefault="0088556A" w:rsidP="0088556A">
      <w:pPr>
        <w:pStyle w:val="Paragrafoelenco"/>
        <w:jc w:val="both"/>
        <w:rPr>
          <w:rFonts w:cstheme="minorHAnsi"/>
        </w:rPr>
      </w:pPr>
      <w:r w:rsidRPr="0088556A">
        <w:rPr>
          <w:rFonts w:cstheme="minorHAnsi"/>
        </w:rPr>
        <w:t>Dove andare lontano dal tuo spirito?</w:t>
      </w:r>
    </w:p>
    <w:p w:rsidR="0088556A" w:rsidRDefault="0088556A" w:rsidP="0088556A">
      <w:pPr>
        <w:pStyle w:val="Paragrafoelenco"/>
        <w:jc w:val="both"/>
        <w:rPr>
          <w:rFonts w:cstheme="minorHAnsi"/>
        </w:rPr>
      </w:pPr>
      <w:r w:rsidRPr="0088556A">
        <w:rPr>
          <w:rFonts w:cstheme="minorHAnsi"/>
        </w:rPr>
        <w:t>Dove fuggire dalla tua presenza?</w:t>
      </w:r>
    </w:p>
    <w:p w:rsidR="0088556A" w:rsidRPr="0088556A" w:rsidRDefault="0088556A" w:rsidP="0088556A">
      <w:pPr>
        <w:pStyle w:val="Paragrafoelenco"/>
        <w:jc w:val="both"/>
        <w:rPr>
          <w:rFonts w:cstheme="minorHAnsi"/>
        </w:rPr>
      </w:pPr>
      <w:r w:rsidRPr="0088556A">
        <w:rPr>
          <w:rFonts w:cstheme="minorHAnsi"/>
        </w:rPr>
        <w:t>Se salgo in cielo, là tu sei;</w:t>
      </w:r>
    </w:p>
    <w:p w:rsidR="0088556A" w:rsidRDefault="0088556A" w:rsidP="0088556A">
      <w:pPr>
        <w:pStyle w:val="Paragrafoelenco"/>
        <w:jc w:val="both"/>
        <w:rPr>
          <w:rFonts w:cstheme="minorHAnsi"/>
        </w:rPr>
      </w:pPr>
      <w:r w:rsidRPr="0088556A">
        <w:rPr>
          <w:rFonts w:cstheme="minorHAnsi"/>
        </w:rPr>
        <w:t>se scendo negli inferi, eccoti.</w:t>
      </w:r>
    </w:p>
    <w:p w:rsidR="0088556A" w:rsidRPr="0088556A" w:rsidRDefault="0088556A" w:rsidP="0088556A">
      <w:pPr>
        <w:pStyle w:val="Paragrafoelenco"/>
        <w:jc w:val="both"/>
        <w:rPr>
          <w:rFonts w:cstheme="minorHAnsi"/>
        </w:rPr>
      </w:pPr>
      <w:r w:rsidRPr="0088556A">
        <w:rPr>
          <w:rFonts w:cstheme="minorHAnsi"/>
        </w:rPr>
        <w:t>Se prendo le ali dell'aurora</w:t>
      </w:r>
    </w:p>
    <w:p w:rsidR="0088556A" w:rsidRDefault="0088556A" w:rsidP="0088556A">
      <w:pPr>
        <w:pStyle w:val="Paragrafoelenco"/>
        <w:jc w:val="both"/>
        <w:rPr>
          <w:rFonts w:cstheme="minorHAnsi"/>
        </w:rPr>
      </w:pPr>
      <w:r w:rsidRPr="0088556A">
        <w:rPr>
          <w:rFonts w:cstheme="minorHAnsi"/>
        </w:rPr>
        <w:t>per abitare all'estremità del mare,</w:t>
      </w:r>
    </w:p>
    <w:p w:rsidR="0088556A" w:rsidRPr="0088556A" w:rsidRDefault="0088556A" w:rsidP="0088556A">
      <w:pPr>
        <w:pStyle w:val="Paragrafoelenco"/>
        <w:jc w:val="both"/>
        <w:rPr>
          <w:rFonts w:cstheme="minorHAnsi"/>
        </w:rPr>
      </w:pPr>
      <w:r w:rsidRPr="0088556A">
        <w:rPr>
          <w:rFonts w:cstheme="minorHAnsi"/>
        </w:rPr>
        <w:t>anche là mi guida la tua mano</w:t>
      </w:r>
    </w:p>
    <w:p w:rsidR="0088556A" w:rsidRDefault="0088556A" w:rsidP="0088556A">
      <w:pPr>
        <w:pStyle w:val="Paragrafoelenco"/>
        <w:jc w:val="both"/>
        <w:rPr>
          <w:rFonts w:cstheme="minorHAnsi"/>
        </w:rPr>
      </w:pPr>
      <w:r w:rsidRPr="0088556A">
        <w:rPr>
          <w:rFonts w:cstheme="minorHAnsi"/>
        </w:rPr>
        <w:t>e mi afferra la tua destra.</w:t>
      </w:r>
    </w:p>
    <w:p w:rsidR="0088556A" w:rsidRPr="0088556A" w:rsidRDefault="0088556A" w:rsidP="0088556A">
      <w:pPr>
        <w:pStyle w:val="Paragrafoelenco"/>
        <w:jc w:val="both"/>
        <w:rPr>
          <w:rFonts w:cstheme="minorHAnsi"/>
        </w:rPr>
      </w:pPr>
      <w:r w:rsidRPr="0088556A">
        <w:rPr>
          <w:rFonts w:cstheme="minorHAnsi"/>
        </w:rPr>
        <w:t>Se dico: «Almeno le tenebre mi avvolgano</w:t>
      </w:r>
    </w:p>
    <w:p w:rsidR="0088556A" w:rsidRDefault="0088556A" w:rsidP="0088556A">
      <w:pPr>
        <w:pStyle w:val="Paragrafoelenco"/>
        <w:jc w:val="both"/>
        <w:rPr>
          <w:rFonts w:cstheme="minorHAnsi"/>
        </w:rPr>
      </w:pPr>
      <w:r w:rsidRPr="0088556A">
        <w:rPr>
          <w:rFonts w:cstheme="minorHAnsi"/>
        </w:rPr>
        <w:t>e la luce intorno a me sia notte»,</w:t>
      </w:r>
    </w:p>
    <w:p w:rsidR="0088556A" w:rsidRPr="0088556A" w:rsidRDefault="0088556A" w:rsidP="0088556A">
      <w:pPr>
        <w:pStyle w:val="Paragrafoelenco"/>
        <w:jc w:val="both"/>
        <w:rPr>
          <w:rFonts w:cstheme="minorHAnsi"/>
        </w:rPr>
      </w:pPr>
      <w:r w:rsidRPr="0088556A">
        <w:rPr>
          <w:rFonts w:cstheme="minorHAnsi"/>
        </w:rPr>
        <w:t>nemmeno le tenebre per te sono tenebre</w:t>
      </w:r>
    </w:p>
    <w:p w:rsidR="0088556A" w:rsidRPr="0088556A" w:rsidRDefault="0088556A" w:rsidP="0088556A">
      <w:pPr>
        <w:pStyle w:val="Paragrafoelenco"/>
        <w:jc w:val="both"/>
        <w:rPr>
          <w:rFonts w:cstheme="minorHAnsi"/>
        </w:rPr>
      </w:pPr>
      <w:r w:rsidRPr="0088556A">
        <w:rPr>
          <w:rFonts w:cstheme="minorHAnsi"/>
        </w:rPr>
        <w:t>e la notte è luminosa come il giorno;</w:t>
      </w:r>
    </w:p>
    <w:p w:rsidR="0088556A" w:rsidRDefault="0088556A" w:rsidP="0088556A">
      <w:pPr>
        <w:pStyle w:val="Paragrafoelenco"/>
        <w:jc w:val="both"/>
        <w:rPr>
          <w:rFonts w:cstheme="minorHAnsi"/>
        </w:rPr>
      </w:pPr>
      <w:r w:rsidRPr="0088556A">
        <w:rPr>
          <w:rFonts w:cstheme="minorHAnsi"/>
        </w:rPr>
        <w:t>per te le tenebre sono come luce.</w:t>
      </w:r>
    </w:p>
    <w:p w:rsidR="0088556A" w:rsidRPr="0088556A" w:rsidRDefault="0088556A" w:rsidP="0088556A">
      <w:pPr>
        <w:pStyle w:val="Paragrafoelenco"/>
        <w:jc w:val="both"/>
        <w:rPr>
          <w:rFonts w:cstheme="minorHAnsi"/>
        </w:rPr>
      </w:pPr>
      <w:r w:rsidRPr="0088556A">
        <w:rPr>
          <w:rFonts w:cstheme="minorHAnsi"/>
        </w:rPr>
        <w:t>Sei tu che hai formato i miei reni</w:t>
      </w:r>
    </w:p>
    <w:p w:rsidR="0088556A" w:rsidRDefault="0088556A" w:rsidP="0088556A">
      <w:pPr>
        <w:pStyle w:val="Paragrafoelenco"/>
        <w:jc w:val="both"/>
        <w:rPr>
          <w:rFonts w:cstheme="minorHAnsi"/>
        </w:rPr>
      </w:pPr>
      <w:r w:rsidRPr="0088556A">
        <w:rPr>
          <w:rFonts w:cstheme="minorHAnsi"/>
        </w:rPr>
        <w:t>e mi hai tessuto nel grembo di mia madre</w:t>
      </w:r>
      <w:r>
        <w:rPr>
          <w:rFonts w:cstheme="minorHAnsi"/>
        </w:rPr>
        <w:t>.</w:t>
      </w:r>
    </w:p>
    <w:p w:rsidR="0088556A" w:rsidRPr="0088556A" w:rsidRDefault="0088556A" w:rsidP="0088556A">
      <w:pPr>
        <w:pStyle w:val="Paragrafoelenco"/>
        <w:jc w:val="both"/>
        <w:rPr>
          <w:rFonts w:cstheme="minorHAnsi"/>
        </w:rPr>
      </w:pPr>
      <w:r w:rsidRPr="0088556A">
        <w:rPr>
          <w:rFonts w:cstheme="minorHAnsi"/>
        </w:rPr>
        <w:t>Io ti rendo grazie:</w:t>
      </w:r>
    </w:p>
    <w:p w:rsidR="0088556A" w:rsidRPr="0088556A" w:rsidRDefault="0088556A" w:rsidP="0088556A">
      <w:pPr>
        <w:pStyle w:val="Paragrafoelenco"/>
        <w:jc w:val="both"/>
        <w:rPr>
          <w:rFonts w:cstheme="minorHAnsi"/>
        </w:rPr>
      </w:pPr>
      <w:r w:rsidRPr="0088556A">
        <w:rPr>
          <w:rFonts w:cstheme="minorHAnsi"/>
        </w:rPr>
        <w:t>hai fatto di me una meraviglia stupenda;</w:t>
      </w:r>
    </w:p>
    <w:p w:rsidR="0088556A" w:rsidRPr="0088556A" w:rsidRDefault="0088556A" w:rsidP="0088556A">
      <w:pPr>
        <w:pStyle w:val="Paragrafoelenco"/>
        <w:jc w:val="both"/>
        <w:rPr>
          <w:rFonts w:cstheme="minorHAnsi"/>
        </w:rPr>
      </w:pPr>
      <w:r w:rsidRPr="0088556A">
        <w:rPr>
          <w:rFonts w:cstheme="minorHAnsi"/>
        </w:rPr>
        <w:t>meravigliose sono le tue opere,</w:t>
      </w:r>
    </w:p>
    <w:p w:rsidR="0088556A" w:rsidRDefault="0088556A" w:rsidP="0088556A">
      <w:pPr>
        <w:pStyle w:val="Paragrafoelenco"/>
        <w:jc w:val="both"/>
        <w:rPr>
          <w:rFonts w:cstheme="minorHAnsi"/>
        </w:rPr>
      </w:pPr>
      <w:r w:rsidRPr="0088556A">
        <w:rPr>
          <w:rFonts w:cstheme="minorHAnsi"/>
        </w:rPr>
        <w:t>le riconosce pienamente l'anima mia.</w:t>
      </w:r>
    </w:p>
    <w:p w:rsidR="0088556A" w:rsidRPr="0088556A" w:rsidRDefault="0088556A" w:rsidP="0088556A">
      <w:pPr>
        <w:pStyle w:val="Paragrafoelenco"/>
        <w:jc w:val="both"/>
        <w:rPr>
          <w:rFonts w:cstheme="minorHAnsi"/>
        </w:rPr>
      </w:pPr>
      <w:r w:rsidRPr="0088556A">
        <w:rPr>
          <w:rFonts w:cstheme="minorHAnsi"/>
        </w:rPr>
        <w:t>Non ti erano nascoste le mie ossa</w:t>
      </w:r>
    </w:p>
    <w:p w:rsidR="0088556A" w:rsidRPr="0088556A" w:rsidRDefault="0088556A" w:rsidP="0088556A">
      <w:pPr>
        <w:pStyle w:val="Paragrafoelenco"/>
        <w:jc w:val="both"/>
        <w:rPr>
          <w:rFonts w:cstheme="minorHAnsi"/>
        </w:rPr>
      </w:pPr>
      <w:r w:rsidRPr="0088556A">
        <w:rPr>
          <w:rFonts w:cstheme="minorHAnsi"/>
        </w:rPr>
        <w:t>quando venivo formato nel segreto,</w:t>
      </w:r>
    </w:p>
    <w:p w:rsidR="0088556A" w:rsidRDefault="0088556A" w:rsidP="0088556A">
      <w:pPr>
        <w:pStyle w:val="Paragrafoelenco"/>
        <w:jc w:val="both"/>
        <w:rPr>
          <w:rFonts w:cstheme="minorHAnsi"/>
        </w:rPr>
      </w:pPr>
      <w:r w:rsidRPr="0088556A">
        <w:rPr>
          <w:rFonts w:cstheme="minorHAnsi"/>
        </w:rPr>
        <w:t>ricamato nelle profondità della terra.</w:t>
      </w:r>
    </w:p>
    <w:p w:rsidR="0088556A" w:rsidRPr="0088556A" w:rsidRDefault="0088556A" w:rsidP="0088556A">
      <w:pPr>
        <w:pStyle w:val="Paragrafoelenco"/>
        <w:jc w:val="both"/>
        <w:rPr>
          <w:rFonts w:cstheme="minorHAnsi"/>
        </w:rPr>
      </w:pPr>
      <w:r w:rsidRPr="0088556A">
        <w:rPr>
          <w:rFonts w:cstheme="minorHAnsi"/>
        </w:rPr>
        <w:t>Ancora informe mi hanno visto i tuoi occhi;</w:t>
      </w:r>
    </w:p>
    <w:p w:rsidR="0088556A" w:rsidRPr="0088556A" w:rsidRDefault="0088556A" w:rsidP="0088556A">
      <w:pPr>
        <w:pStyle w:val="Paragrafoelenco"/>
        <w:jc w:val="both"/>
        <w:rPr>
          <w:rFonts w:cstheme="minorHAnsi"/>
        </w:rPr>
      </w:pPr>
      <w:r w:rsidRPr="0088556A">
        <w:rPr>
          <w:rFonts w:cstheme="minorHAnsi"/>
        </w:rPr>
        <w:t>erano tutti scritti nel tuo libro i giorni che furono fissati</w:t>
      </w:r>
    </w:p>
    <w:p w:rsidR="0088556A" w:rsidRDefault="0088556A" w:rsidP="0088556A">
      <w:pPr>
        <w:pStyle w:val="Paragrafoelenco"/>
        <w:jc w:val="both"/>
        <w:rPr>
          <w:rFonts w:cstheme="minorHAnsi"/>
        </w:rPr>
      </w:pPr>
      <w:r w:rsidRPr="0088556A">
        <w:rPr>
          <w:rFonts w:cstheme="minorHAnsi"/>
        </w:rPr>
        <w:t>quando ancora non ne esisteva uno.</w:t>
      </w:r>
    </w:p>
    <w:p w:rsidR="0088556A" w:rsidRPr="0088556A" w:rsidRDefault="0088556A" w:rsidP="0088556A">
      <w:pPr>
        <w:pStyle w:val="Paragrafoelenco"/>
        <w:jc w:val="both"/>
        <w:rPr>
          <w:rFonts w:cstheme="minorHAnsi"/>
        </w:rPr>
      </w:pPr>
      <w:r w:rsidRPr="0088556A">
        <w:rPr>
          <w:rFonts w:cstheme="minorHAnsi"/>
        </w:rPr>
        <w:t>Quanto profondi per me i tuoi pensieri,</w:t>
      </w:r>
    </w:p>
    <w:p w:rsidR="0088556A" w:rsidRDefault="0088556A" w:rsidP="0088556A">
      <w:pPr>
        <w:pStyle w:val="Paragrafoelenco"/>
        <w:jc w:val="both"/>
        <w:rPr>
          <w:rFonts w:cstheme="minorHAnsi"/>
        </w:rPr>
      </w:pPr>
      <w:r w:rsidRPr="0088556A">
        <w:rPr>
          <w:rFonts w:cstheme="minorHAnsi"/>
        </w:rPr>
        <w:t>quanto grande il loro numero, o Dio!</w:t>
      </w:r>
    </w:p>
    <w:p w:rsidR="0088556A" w:rsidRPr="0088556A" w:rsidRDefault="0088556A" w:rsidP="0088556A">
      <w:pPr>
        <w:pStyle w:val="Paragrafoelenco"/>
        <w:jc w:val="both"/>
        <w:rPr>
          <w:rFonts w:cstheme="minorHAnsi"/>
        </w:rPr>
      </w:pPr>
      <w:r w:rsidRPr="0088556A">
        <w:rPr>
          <w:rFonts w:cstheme="minorHAnsi"/>
        </w:rPr>
        <w:t>Se volessi contarli, sono più della sabbia.</w:t>
      </w:r>
    </w:p>
    <w:p w:rsidR="00AE1AF8" w:rsidRDefault="0088556A" w:rsidP="00AE1AF8">
      <w:pPr>
        <w:pStyle w:val="Paragrafoelenco"/>
        <w:jc w:val="both"/>
        <w:rPr>
          <w:rFonts w:cstheme="minorHAnsi"/>
        </w:rPr>
      </w:pPr>
      <w:r w:rsidRPr="0088556A">
        <w:rPr>
          <w:rFonts w:cstheme="minorHAnsi"/>
        </w:rPr>
        <w:t>Mi risveglio e sono ancora con te</w:t>
      </w:r>
      <w:r w:rsidR="00AE1AF8">
        <w:rPr>
          <w:rFonts w:cstheme="minorHAnsi"/>
        </w:rPr>
        <w:t>.</w:t>
      </w:r>
    </w:p>
    <w:p w:rsidR="0088556A" w:rsidRPr="00AE1AF8" w:rsidRDefault="0088556A" w:rsidP="00AE1AF8">
      <w:pPr>
        <w:pStyle w:val="Paragrafoelenco"/>
        <w:jc w:val="both"/>
        <w:rPr>
          <w:rFonts w:cstheme="minorHAnsi"/>
        </w:rPr>
      </w:pPr>
      <w:r w:rsidRPr="00AE1AF8">
        <w:rPr>
          <w:rFonts w:cstheme="minorHAnsi"/>
        </w:rPr>
        <w:t>Se tu, Dio, uccidessi i malvagi!</w:t>
      </w:r>
    </w:p>
    <w:p w:rsidR="00AE1AF8" w:rsidRDefault="0088556A" w:rsidP="00AE1AF8">
      <w:pPr>
        <w:pStyle w:val="Paragrafoelenco"/>
        <w:jc w:val="both"/>
        <w:rPr>
          <w:rFonts w:cstheme="minorHAnsi"/>
        </w:rPr>
      </w:pPr>
      <w:r w:rsidRPr="0088556A">
        <w:rPr>
          <w:rFonts w:cstheme="minorHAnsi"/>
        </w:rPr>
        <w:t>Allontanatevi da me, uomini sanguinari!</w:t>
      </w:r>
    </w:p>
    <w:p w:rsidR="0088556A" w:rsidRPr="00AE1AF8" w:rsidRDefault="0088556A" w:rsidP="00AE1AF8">
      <w:pPr>
        <w:pStyle w:val="Paragrafoelenco"/>
        <w:jc w:val="both"/>
        <w:rPr>
          <w:rFonts w:cstheme="minorHAnsi"/>
        </w:rPr>
      </w:pPr>
      <w:r w:rsidRPr="00AE1AF8">
        <w:rPr>
          <w:rFonts w:cstheme="minorHAnsi"/>
        </w:rPr>
        <w:t>Essi parlano contro di te con inganno,</w:t>
      </w:r>
    </w:p>
    <w:p w:rsidR="00AE1AF8" w:rsidRDefault="0088556A" w:rsidP="00AE1AF8">
      <w:pPr>
        <w:pStyle w:val="Paragrafoelenco"/>
        <w:jc w:val="both"/>
        <w:rPr>
          <w:rFonts w:cstheme="minorHAnsi"/>
        </w:rPr>
      </w:pPr>
      <w:r w:rsidRPr="0088556A">
        <w:rPr>
          <w:rFonts w:cstheme="minorHAnsi"/>
        </w:rPr>
        <w:t>contro di te si alzano invano</w:t>
      </w:r>
      <w:r w:rsidR="00AE1AF8">
        <w:rPr>
          <w:rFonts w:cstheme="minorHAnsi"/>
        </w:rPr>
        <w:t>.</w:t>
      </w:r>
    </w:p>
    <w:p w:rsidR="0088556A" w:rsidRPr="00AE1AF8" w:rsidRDefault="0088556A" w:rsidP="00AE1AF8">
      <w:pPr>
        <w:pStyle w:val="Paragrafoelenco"/>
        <w:jc w:val="both"/>
        <w:rPr>
          <w:rFonts w:cstheme="minorHAnsi"/>
        </w:rPr>
      </w:pPr>
      <w:r w:rsidRPr="00AE1AF8">
        <w:rPr>
          <w:rFonts w:cstheme="minorHAnsi"/>
        </w:rPr>
        <w:t>Quanto odio, Signore, quelli che ti odiano!</w:t>
      </w:r>
    </w:p>
    <w:p w:rsidR="00AE1AF8" w:rsidRDefault="0088556A" w:rsidP="00AE1AF8">
      <w:pPr>
        <w:pStyle w:val="Paragrafoelenco"/>
        <w:jc w:val="both"/>
        <w:rPr>
          <w:rFonts w:cstheme="minorHAnsi"/>
        </w:rPr>
      </w:pPr>
      <w:r w:rsidRPr="0088556A">
        <w:rPr>
          <w:rFonts w:cstheme="minorHAnsi"/>
        </w:rPr>
        <w:t>Quanto detesto quelli che si oppongono a te!</w:t>
      </w:r>
    </w:p>
    <w:p w:rsidR="0088556A" w:rsidRPr="00AE1AF8" w:rsidRDefault="0088556A" w:rsidP="00AE1AF8">
      <w:pPr>
        <w:pStyle w:val="Paragrafoelenco"/>
        <w:jc w:val="both"/>
        <w:rPr>
          <w:rFonts w:cstheme="minorHAnsi"/>
        </w:rPr>
      </w:pPr>
      <w:r w:rsidRPr="00AE1AF8">
        <w:rPr>
          <w:rFonts w:cstheme="minorHAnsi"/>
        </w:rPr>
        <w:t>Li odio con odio implacabile,</w:t>
      </w:r>
    </w:p>
    <w:p w:rsidR="00AE1AF8" w:rsidRDefault="0088556A" w:rsidP="00AE1AF8">
      <w:pPr>
        <w:pStyle w:val="Paragrafoelenco"/>
        <w:jc w:val="both"/>
        <w:rPr>
          <w:rFonts w:cstheme="minorHAnsi"/>
        </w:rPr>
      </w:pPr>
      <w:r w:rsidRPr="0088556A">
        <w:rPr>
          <w:rFonts w:cstheme="minorHAnsi"/>
        </w:rPr>
        <w:t>li considero miei nemici.</w:t>
      </w:r>
    </w:p>
    <w:p w:rsidR="0088556A" w:rsidRPr="00AE1AF8" w:rsidRDefault="0088556A" w:rsidP="00AE1AF8">
      <w:pPr>
        <w:pStyle w:val="Paragrafoelenco"/>
        <w:jc w:val="both"/>
        <w:rPr>
          <w:rFonts w:cstheme="minorHAnsi"/>
        </w:rPr>
      </w:pPr>
      <w:r w:rsidRPr="00AE1AF8">
        <w:rPr>
          <w:rFonts w:cstheme="minorHAnsi"/>
        </w:rPr>
        <w:t>Scrutami, o Dio, e conosci il mio cuore,</w:t>
      </w:r>
    </w:p>
    <w:p w:rsidR="00AE1AF8" w:rsidRDefault="0088556A" w:rsidP="00AE1AF8">
      <w:pPr>
        <w:pStyle w:val="Paragrafoelenco"/>
        <w:jc w:val="both"/>
        <w:rPr>
          <w:rFonts w:cstheme="minorHAnsi"/>
        </w:rPr>
      </w:pPr>
      <w:r w:rsidRPr="0088556A">
        <w:rPr>
          <w:rFonts w:cstheme="minorHAnsi"/>
        </w:rPr>
        <w:t>provami e conosci i miei pensieri;</w:t>
      </w:r>
    </w:p>
    <w:p w:rsidR="0088556A" w:rsidRPr="00AE1AF8" w:rsidRDefault="0088556A" w:rsidP="00AE1AF8">
      <w:pPr>
        <w:pStyle w:val="Paragrafoelenco"/>
        <w:jc w:val="both"/>
        <w:rPr>
          <w:rFonts w:cstheme="minorHAnsi"/>
        </w:rPr>
      </w:pPr>
      <w:r w:rsidRPr="00AE1AF8">
        <w:rPr>
          <w:rFonts w:cstheme="minorHAnsi"/>
        </w:rPr>
        <w:t>vedi se percorro una via di dolore</w:t>
      </w:r>
    </w:p>
    <w:p w:rsidR="0088556A" w:rsidRPr="0088556A" w:rsidRDefault="0088556A" w:rsidP="0088556A">
      <w:pPr>
        <w:pStyle w:val="Paragrafoelenco"/>
        <w:jc w:val="both"/>
        <w:rPr>
          <w:rFonts w:cstheme="minorHAnsi"/>
        </w:rPr>
      </w:pPr>
      <w:r w:rsidRPr="0088556A">
        <w:rPr>
          <w:rFonts w:cstheme="minorHAnsi"/>
        </w:rPr>
        <w:t>e guidami per una via di eternità.</w:t>
      </w:r>
    </w:p>
    <w:p w:rsidR="0088556A" w:rsidRDefault="0088556A" w:rsidP="0088556A">
      <w:pPr>
        <w:jc w:val="both"/>
        <w:rPr>
          <w:rFonts w:cstheme="minorHAnsi"/>
        </w:rPr>
      </w:pPr>
    </w:p>
    <w:p w:rsidR="0088556A" w:rsidRPr="0088556A" w:rsidRDefault="0088556A" w:rsidP="0088556A">
      <w:pPr>
        <w:jc w:val="both"/>
        <w:rPr>
          <w:rFonts w:cstheme="minorHAnsi"/>
        </w:rPr>
      </w:pPr>
    </w:p>
    <w:sectPr w:rsidR="0088556A" w:rsidRPr="0088556A" w:rsidSect="00AE1AF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95C" w:rsidRDefault="0046495C" w:rsidP="00D57BFC">
      <w:pPr>
        <w:spacing w:after="0" w:line="240" w:lineRule="auto"/>
      </w:pPr>
      <w:r>
        <w:separator/>
      </w:r>
    </w:p>
  </w:endnote>
  <w:endnote w:type="continuationSeparator" w:id="0">
    <w:p w:rsidR="0046495C" w:rsidRDefault="0046495C" w:rsidP="00D57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tram LE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95C" w:rsidRDefault="0046495C" w:rsidP="00D57BFC">
      <w:pPr>
        <w:spacing w:after="0" w:line="240" w:lineRule="auto"/>
      </w:pPr>
      <w:r>
        <w:separator/>
      </w:r>
    </w:p>
  </w:footnote>
  <w:footnote w:type="continuationSeparator" w:id="0">
    <w:p w:rsidR="0046495C" w:rsidRDefault="0046495C" w:rsidP="00D57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1EA"/>
    <w:multiLevelType w:val="hybridMultilevel"/>
    <w:tmpl w:val="4394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2320E"/>
    <w:multiLevelType w:val="multilevel"/>
    <w:tmpl w:val="16BC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4838EA"/>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084F69"/>
    <w:multiLevelType w:val="hybridMultilevel"/>
    <w:tmpl w:val="77489AD6"/>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4" w15:restartNumberingAfterBreak="0">
    <w:nsid w:val="25BA0670"/>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E1769"/>
    <w:multiLevelType w:val="hybridMultilevel"/>
    <w:tmpl w:val="2B9C8D30"/>
    <w:lvl w:ilvl="0" w:tplc="BB5C630C">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E492F"/>
    <w:multiLevelType w:val="hybridMultilevel"/>
    <w:tmpl w:val="9DC65D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541370E"/>
    <w:multiLevelType w:val="hybridMultilevel"/>
    <w:tmpl w:val="95FAFB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468E65E0"/>
    <w:multiLevelType w:val="hybridMultilevel"/>
    <w:tmpl w:val="11C408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4908048A"/>
    <w:multiLevelType w:val="hybridMultilevel"/>
    <w:tmpl w:val="9BF6D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3C6494"/>
    <w:multiLevelType w:val="hybridMultilevel"/>
    <w:tmpl w:val="9F9E1C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6AA22824"/>
    <w:multiLevelType w:val="hybridMultilevel"/>
    <w:tmpl w:val="9FECC546"/>
    <w:lvl w:ilvl="0" w:tplc="8FAA016A">
      <w:numFmt w:val="bullet"/>
      <w:lvlText w:val="-"/>
      <w:lvlJc w:val="left"/>
      <w:pPr>
        <w:ind w:left="720" w:hanging="360"/>
      </w:pPr>
      <w:rPr>
        <w:rFonts w:ascii="&amp;quot" w:eastAsia="Times New Roman" w:hAnsi="&amp;quo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954B34"/>
    <w:multiLevelType w:val="hybridMultilevel"/>
    <w:tmpl w:val="8E4C78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0DD0E8F"/>
    <w:multiLevelType w:val="hybridMultilevel"/>
    <w:tmpl w:val="829E82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741C2AA9"/>
    <w:multiLevelType w:val="hybridMultilevel"/>
    <w:tmpl w:val="418E5AF0"/>
    <w:lvl w:ilvl="0" w:tplc="081EBAD0">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12"/>
  </w:num>
  <w:num w:numId="6">
    <w:abstractNumId w:val="14"/>
  </w:num>
  <w:num w:numId="7">
    <w:abstractNumId w:val="0"/>
  </w:num>
  <w:num w:numId="8">
    <w:abstractNumId w:val="5"/>
  </w:num>
  <w:num w:numId="9">
    <w:abstractNumId w:val="3"/>
  </w:num>
  <w:num w:numId="10">
    <w:abstractNumId w:val="8"/>
  </w:num>
  <w:num w:numId="11">
    <w:abstractNumId w:val="13"/>
  </w:num>
  <w:num w:numId="12">
    <w:abstractNumId w:val="7"/>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50"/>
    <w:rsid w:val="00040DDD"/>
    <w:rsid w:val="001429A2"/>
    <w:rsid w:val="002A6137"/>
    <w:rsid w:val="00347F12"/>
    <w:rsid w:val="00351261"/>
    <w:rsid w:val="00360591"/>
    <w:rsid w:val="00377052"/>
    <w:rsid w:val="00411A8B"/>
    <w:rsid w:val="0046495C"/>
    <w:rsid w:val="004670C2"/>
    <w:rsid w:val="004D3642"/>
    <w:rsid w:val="004E563D"/>
    <w:rsid w:val="00592509"/>
    <w:rsid w:val="005B4A92"/>
    <w:rsid w:val="00626104"/>
    <w:rsid w:val="006778B9"/>
    <w:rsid w:val="00771E4C"/>
    <w:rsid w:val="007B39DC"/>
    <w:rsid w:val="0088556A"/>
    <w:rsid w:val="008B3950"/>
    <w:rsid w:val="009512E4"/>
    <w:rsid w:val="009613F6"/>
    <w:rsid w:val="00A013CD"/>
    <w:rsid w:val="00A26204"/>
    <w:rsid w:val="00AB34F5"/>
    <w:rsid w:val="00AE1AF8"/>
    <w:rsid w:val="00B17738"/>
    <w:rsid w:val="00B71337"/>
    <w:rsid w:val="00BA60FF"/>
    <w:rsid w:val="00BC1E3E"/>
    <w:rsid w:val="00BF7FF5"/>
    <w:rsid w:val="00CC70A1"/>
    <w:rsid w:val="00D57BFC"/>
    <w:rsid w:val="00DC7749"/>
    <w:rsid w:val="00FA07F4"/>
    <w:rsid w:val="00FE39F2"/>
    <w:rsid w:val="00FF5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C34606-14A2-4F19-8E80-1406F523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BC1E3E"/>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western">
    <w:name w:val="western"/>
    <w:basedOn w:val="Normale"/>
    <w:rsid w:val="008B3950"/>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Paragrafoelenco">
    <w:name w:val="List Paragraph"/>
    <w:basedOn w:val="Normale"/>
    <w:uiPriority w:val="34"/>
    <w:qFormat/>
    <w:rsid w:val="005B4A92"/>
    <w:pPr>
      <w:ind w:left="720"/>
      <w:contextualSpacing/>
    </w:pPr>
  </w:style>
  <w:style w:type="table" w:customStyle="1" w:styleId="Grigliatabella1">
    <w:name w:val="Griglia tabella1"/>
    <w:basedOn w:val="Tabellanormale"/>
    <w:next w:val="Grigliatabella"/>
    <w:uiPriority w:val="5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96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57B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7BFC"/>
  </w:style>
  <w:style w:type="paragraph" w:styleId="Pidipagina">
    <w:name w:val="footer"/>
    <w:basedOn w:val="Normale"/>
    <w:link w:val="PidipaginaCarattere"/>
    <w:uiPriority w:val="99"/>
    <w:unhideWhenUsed/>
    <w:rsid w:val="00D57B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7BFC"/>
  </w:style>
  <w:style w:type="character" w:customStyle="1" w:styleId="Titolo2Carattere">
    <w:name w:val="Titolo 2 Carattere"/>
    <w:basedOn w:val="Carpredefinitoparagrafo"/>
    <w:link w:val="Titolo2"/>
    <w:uiPriority w:val="9"/>
    <w:rsid w:val="00BC1E3E"/>
    <w:rPr>
      <w:rFonts w:asciiTheme="majorHAnsi" w:eastAsiaTheme="majorEastAsia" w:hAnsiTheme="majorHAnsi" w:cstheme="majorBidi"/>
      <w:b/>
      <w:bCs/>
      <w:color w:val="5B9BD5" w:themeColor="accent1"/>
      <w:sz w:val="26"/>
      <w:szCs w:val="26"/>
    </w:rPr>
  </w:style>
  <w:style w:type="character" w:styleId="Enfasicorsivo">
    <w:name w:val="Emphasis"/>
    <w:basedOn w:val="Carpredefinitoparagrafo"/>
    <w:uiPriority w:val="20"/>
    <w:qFormat/>
    <w:rsid w:val="00BC1E3E"/>
    <w:rPr>
      <w:i/>
      <w:iCs/>
    </w:rPr>
  </w:style>
  <w:style w:type="paragraph" w:styleId="NormaleWeb">
    <w:name w:val="Normal (Web)"/>
    <w:basedOn w:val="Normale"/>
    <w:uiPriority w:val="99"/>
    <w:unhideWhenUsed/>
    <w:rsid w:val="00BC1E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C1E3E"/>
    <w:rPr>
      <w:b/>
      <w:bCs/>
    </w:rPr>
  </w:style>
  <w:style w:type="character" w:styleId="Collegamentoipertestuale">
    <w:name w:val="Hyperlink"/>
    <w:basedOn w:val="Carpredefinitoparagrafo"/>
    <w:uiPriority w:val="99"/>
    <w:unhideWhenUsed/>
    <w:rsid w:val="0088556A"/>
    <w:rPr>
      <w:color w:val="0563C1" w:themeColor="hyperlink"/>
      <w:u w:val="single"/>
    </w:rPr>
  </w:style>
  <w:style w:type="character" w:customStyle="1" w:styleId="UnresolvedMention">
    <w:name w:val="Unresolved Mention"/>
    <w:basedOn w:val="Carpredefinitoparagrafo"/>
    <w:uiPriority w:val="99"/>
    <w:semiHidden/>
    <w:unhideWhenUsed/>
    <w:rsid w:val="00885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419799">
      <w:bodyDiv w:val="1"/>
      <w:marLeft w:val="0"/>
      <w:marRight w:val="0"/>
      <w:marTop w:val="0"/>
      <w:marBottom w:val="0"/>
      <w:divBdr>
        <w:top w:val="none" w:sz="0" w:space="0" w:color="auto"/>
        <w:left w:val="none" w:sz="0" w:space="0" w:color="auto"/>
        <w:bottom w:val="none" w:sz="0" w:space="0" w:color="auto"/>
        <w:right w:val="none" w:sz="0" w:space="0" w:color="auto"/>
      </w:divBdr>
    </w:div>
    <w:div w:id="591819335">
      <w:bodyDiv w:val="1"/>
      <w:marLeft w:val="0"/>
      <w:marRight w:val="0"/>
      <w:marTop w:val="0"/>
      <w:marBottom w:val="0"/>
      <w:divBdr>
        <w:top w:val="none" w:sz="0" w:space="0" w:color="auto"/>
        <w:left w:val="none" w:sz="0" w:space="0" w:color="auto"/>
        <w:bottom w:val="none" w:sz="0" w:space="0" w:color="auto"/>
        <w:right w:val="none" w:sz="0" w:space="0" w:color="auto"/>
      </w:divBdr>
    </w:div>
    <w:div w:id="665523194">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sChild>
        <w:div w:id="514997170">
          <w:marLeft w:val="0"/>
          <w:marRight w:val="0"/>
          <w:marTop w:val="0"/>
          <w:marBottom w:val="0"/>
          <w:divBdr>
            <w:top w:val="none" w:sz="0" w:space="0" w:color="auto"/>
            <w:left w:val="none" w:sz="0" w:space="0" w:color="auto"/>
            <w:bottom w:val="none" w:sz="0" w:space="0" w:color="auto"/>
            <w:right w:val="none" w:sz="0" w:space="0" w:color="auto"/>
          </w:divBdr>
          <w:divsChild>
            <w:div w:id="340201310">
              <w:marLeft w:val="0"/>
              <w:marRight w:val="0"/>
              <w:marTop w:val="0"/>
              <w:marBottom w:val="0"/>
              <w:divBdr>
                <w:top w:val="none" w:sz="0" w:space="0" w:color="auto"/>
                <w:left w:val="none" w:sz="0" w:space="0" w:color="auto"/>
                <w:bottom w:val="none" w:sz="0" w:space="0" w:color="auto"/>
                <w:right w:val="none" w:sz="0" w:space="0" w:color="auto"/>
              </w:divBdr>
              <w:divsChild>
                <w:div w:id="1099759833">
                  <w:marLeft w:val="-150"/>
                  <w:marRight w:val="-150"/>
                  <w:marTop w:val="0"/>
                  <w:marBottom w:val="0"/>
                  <w:divBdr>
                    <w:top w:val="none" w:sz="0" w:space="0" w:color="auto"/>
                    <w:left w:val="none" w:sz="0" w:space="0" w:color="auto"/>
                    <w:bottom w:val="none" w:sz="0" w:space="0" w:color="auto"/>
                    <w:right w:val="none" w:sz="0" w:space="0" w:color="auto"/>
                  </w:divBdr>
                  <w:divsChild>
                    <w:div w:id="542907452">
                      <w:marLeft w:val="0"/>
                      <w:marRight w:val="0"/>
                      <w:marTop w:val="0"/>
                      <w:marBottom w:val="0"/>
                      <w:divBdr>
                        <w:top w:val="none" w:sz="0" w:space="0" w:color="auto"/>
                        <w:left w:val="none" w:sz="0" w:space="0" w:color="auto"/>
                        <w:bottom w:val="none" w:sz="0" w:space="0" w:color="auto"/>
                        <w:right w:val="none" w:sz="0" w:space="0" w:color="auto"/>
                      </w:divBdr>
                      <w:divsChild>
                        <w:div w:id="1548839030">
                          <w:marLeft w:val="-150"/>
                          <w:marRight w:val="-150"/>
                          <w:marTop w:val="0"/>
                          <w:marBottom w:val="0"/>
                          <w:divBdr>
                            <w:top w:val="none" w:sz="0" w:space="0" w:color="auto"/>
                            <w:left w:val="none" w:sz="0" w:space="0" w:color="auto"/>
                            <w:bottom w:val="none" w:sz="0" w:space="0" w:color="auto"/>
                            <w:right w:val="none" w:sz="0" w:space="0" w:color="auto"/>
                          </w:divBdr>
                          <w:divsChild>
                            <w:div w:id="451172010">
                              <w:marLeft w:val="0"/>
                              <w:marRight w:val="0"/>
                              <w:marTop w:val="0"/>
                              <w:marBottom w:val="0"/>
                              <w:divBdr>
                                <w:top w:val="none" w:sz="0" w:space="0" w:color="auto"/>
                                <w:left w:val="none" w:sz="0" w:space="0" w:color="auto"/>
                                <w:bottom w:val="none" w:sz="0" w:space="0" w:color="auto"/>
                                <w:right w:val="none" w:sz="0" w:space="0" w:color="auto"/>
                              </w:divBdr>
                              <w:divsChild>
                                <w:div w:id="499278575">
                                  <w:marLeft w:val="-150"/>
                                  <w:marRight w:val="-150"/>
                                  <w:marTop w:val="0"/>
                                  <w:marBottom w:val="0"/>
                                  <w:divBdr>
                                    <w:top w:val="none" w:sz="0" w:space="0" w:color="auto"/>
                                    <w:left w:val="none" w:sz="0" w:space="0" w:color="auto"/>
                                    <w:bottom w:val="none" w:sz="0" w:space="0" w:color="auto"/>
                                    <w:right w:val="none" w:sz="0" w:space="0" w:color="auto"/>
                                  </w:divBdr>
                                  <w:divsChild>
                                    <w:div w:id="10186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1567852">
      <w:bodyDiv w:val="1"/>
      <w:marLeft w:val="0"/>
      <w:marRight w:val="0"/>
      <w:marTop w:val="0"/>
      <w:marBottom w:val="0"/>
      <w:divBdr>
        <w:top w:val="none" w:sz="0" w:space="0" w:color="auto"/>
        <w:left w:val="none" w:sz="0" w:space="0" w:color="auto"/>
        <w:bottom w:val="none" w:sz="0" w:space="0" w:color="auto"/>
        <w:right w:val="none" w:sz="0" w:space="0" w:color="auto"/>
      </w:divBdr>
      <w:divsChild>
        <w:div w:id="196893127">
          <w:marLeft w:val="0"/>
          <w:marRight w:val="0"/>
          <w:marTop w:val="0"/>
          <w:marBottom w:val="0"/>
          <w:divBdr>
            <w:top w:val="none" w:sz="0" w:space="0" w:color="auto"/>
            <w:left w:val="none" w:sz="0" w:space="0" w:color="auto"/>
            <w:bottom w:val="none" w:sz="0" w:space="0" w:color="auto"/>
            <w:right w:val="none" w:sz="0" w:space="0" w:color="auto"/>
          </w:divBdr>
          <w:divsChild>
            <w:div w:id="2058773041">
              <w:marLeft w:val="0"/>
              <w:marRight w:val="0"/>
              <w:marTop w:val="0"/>
              <w:marBottom w:val="0"/>
              <w:divBdr>
                <w:top w:val="none" w:sz="0" w:space="0" w:color="auto"/>
                <w:left w:val="none" w:sz="0" w:space="0" w:color="auto"/>
                <w:bottom w:val="none" w:sz="0" w:space="0" w:color="auto"/>
                <w:right w:val="none" w:sz="0" w:space="0" w:color="auto"/>
              </w:divBdr>
              <w:divsChild>
                <w:div w:id="1429231558">
                  <w:marLeft w:val="0"/>
                  <w:marRight w:val="0"/>
                  <w:marTop w:val="0"/>
                  <w:marBottom w:val="0"/>
                  <w:divBdr>
                    <w:top w:val="none" w:sz="0" w:space="0" w:color="auto"/>
                    <w:left w:val="none" w:sz="0" w:space="0" w:color="auto"/>
                    <w:bottom w:val="none" w:sz="0" w:space="0" w:color="auto"/>
                    <w:right w:val="none" w:sz="0" w:space="0" w:color="auto"/>
                  </w:divBdr>
                  <w:divsChild>
                    <w:div w:id="1776829010">
                      <w:marLeft w:val="120"/>
                      <w:marRight w:val="0"/>
                      <w:marTop w:val="30"/>
                      <w:marBottom w:val="0"/>
                      <w:divBdr>
                        <w:top w:val="none" w:sz="0" w:space="0" w:color="auto"/>
                        <w:left w:val="none" w:sz="0" w:space="0" w:color="auto"/>
                        <w:bottom w:val="none" w:sz="0" w:space="0" w:color="auto"/>
                        <w:right w:val="none" w:sz="0" w:space="0" w:color="auto"/>
                      </w:divBdr>
                      <w:divsChild>
                        <w:div w:id="1367754856">
                          <w:marLeft w:val="150"/>
                          <w:marRight w:val="150"/>
                          <w:marTop w:val="150"/>
                          <w:marBottom w:val="150"/>
                          <w:divBdr>
                            <w:top w:val="none" w:sz="0" w:space="0" w:color="auto"/>
                            <w:left w:val="none" w:sz="0" w:space="0" w:color="auto"/>
                            <w:bottom w:val="none" w:sz="0" w:space="0" w:color="auto"/>
                            <w:right w:val="none" w:sz="0" w:space="0" w:color="auto"/>
                          </w:divBdr>
                          <w:divsChild>
                            <w:div w:id="302396032">
                              <w:marLeft w:val="0"/>
                              <w:marRight w:val="0"/>
                              <w:marTop w:val="0"/>
                              <w:marBottom w:val="0"/>
                              <w:divBdr>
                                <w:top w:val="none" w:sz="0" w:space="0" w:color="auto"/>
                                <w:left w:val="none" w:sz="0" w:space="0" w:color="auto"/>
                                <w:bottom w:val="none" w:sz="0" w:space="0" w:color="auto"/>
                                <w:right w:val="none" w:sz="0" w:space="0" w:color="auto"/>
                              </w:divBdr>
                            </w:div>
                            <w:div w:id="1809586536">
                              <w:marLeft w:val="0"/>
                              <w:marRight w:val="0"/>
                              <w:marTop w:val="150"/>
                              <w:marBottom w:val="0"/>
                              <w:divBdr>
                                <w:top w:val="none" w:sz="0" w:space="0" w:color="auto"/>
                                <w:left w:val="none" w:sz="0" w:space="0" w:color="auto"/>
                                <w:bottom w:val="none" w:sz="0" w:space="0" w:color="auto"/>
                                <w:right w:val="none" w:sz="0" w:space="0" w:color="auto"/>
                              </w:divBdr>
                            </w:div>
                            <w:div w:id="816650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4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KOSXHmMwJQ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801</Words>
  <Characters>4567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maggiolo</dc:creator>
  <cp:keywords/>
  <dc:description/>
  <cp:lastModifiedBy>etjca</cp:lastModifiedBy>
  <cp:revision>3</cp:revision>
  <dcterms:created xsi:type="dcterms:W3CDTF">2019-01-09T08:53:00Z</dcterms:created>
  <dcterms:modified xsi:type="dcterms:W3CDTF">2019-01-10T11:51:00Z</dcterms:modified>
</cp:coreProperties>
</file>